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1B7284"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DF4E5A" w:rsidRDefault="00DF4E5A"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BE035F" w:rsidRPr="00211C81" w:rsidRDefault="00BE035F" w:rsidP="00796545">
      <w:pPr>
        <w:pStyle w:val="Nadpis7"/>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D45DB3" w:rsidRPr="002E3BB8">
        <w:rPr>
          <w:i/>
        </w:rPr>
        <w:br/>
      </w:r>
      <w:r w:rsidR="00D45DB3" w:rsidRPr="002E3BB8">
        <w:rPr>
          <w:i/>
        </w:rPr>
        <w:tab/>
      </w:r>
      <w:r w:rsidR="00D45DB3" w:rsidRPr="002E3BB8">
        <w:rPr>
          <w:i/>
        </w:rPr>
        <w:tab/>
        <w:t>2</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D45DB3" w:rsidRPr="002E3BB8">
        <w:rPr>
          <w:i/>
        </w:rPr>
        <w:br/>
      </w:r>
      <w:r w:rsidR="00D45DB3" w:rsidRPr="002E3BB8">
        <w:rPr>
          <w:i/>
        </w:rPr>
        <w:tab/>
      </w:r>
      <w:r w:rsidR="00D45DB3" w:rsidRPr="002E3BB8">
        <w:rPr>
          <w:i/>
        </w:rPr>
        <w:tab/>
        <w:t>2.3.3.</w:t>
      </w:r>
      <w:r w:rsidR="00D45DB3" w:rsidRPr="002E3BB8">
        <w:rPr>
          <w:i/>
        </w:rPr>
        <w:tab/>
        <w:t>Dotykový senzor</w:t>
      </w:r>
      <w:r w:rsidR="00211C81">
        <w:rPr>
          <w:i/>
        </w:rPr>
        <w:tab/>
      </w:r>
      <w:r w:rsidR="00211C81">
        <w:rPr>
          <w:i/>
        </w:rPr>
        <w:tab/>
      </w:r>
      <w:r w:rsidR="00211C81">
        <w:rPr>
          <w:i/>
        </w:rPr>
        <w:tab/>
      </w:r>
      <w:r w:rsidR="00211C81">
        <w:rPr>
          <w:i/>
        </w:rPr>
        <w:tab/>
      </w:r>
      <w:r w:rsidR="00211C81">
        <w:rPr>
          <w:i/>
        </w:rPr>
        <w:tab/>
      </w:r>
      <w:r w:rsidR="00211C81">
        <w:rPr>
          <w:i/>
        </w:rPr>
        <w:tab/>
      </w:r>
      <w:r w:rsidR="00211C81">
        <w:rPr>
          <w:i/>
        </w:rPr>
        <w:tab/>
      </w:r>
      <w:r w:rsidR="00211C81">
        <w:rPr>
          <w:i/>
        </w:rPr>
        <w:tab/>
        <w:t>1</w:t>
      </w:r>
      <w:r w:rsidR="0035685E">
        <w:rPr>
          <w:i/>
        </w:rPr>
        <w:t>1</w:t>
      </w:r>
      <w:r w:rsidR="00211C81">
        <w:rPr>
          <w:i/>
        </w:rPr>
        <w:br/>
      </w:r>
      <w:r w:rsidR="00211C81">
        <w:rPr>
          <w:i/>
        </w:rPr>
        <w:tab/>
      </w:r>
      <w:r w:rsidR="00211C81">
        <w:rPr>
          <w:i/>
        </w:rPr>
        <w:tab/>
        <w:t>2.3.4.</w:t>
      </w:r>
      <w:r w:rsidR="00211C81">
        <w:rPr>
          <w:i/>
        </w:rPr>
        <w:tab/>
        <w:t>Infračervený dálkoměr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11C81">
        <w:rPr>
          <w:i/>
        </w:rPr>
        <w:t>1</w:t>
      </w:r>
      <w:r w:rsidR="0035685E">
        <w:rPr>
          <w:i/>
        </w:rPr>
        <w:t>2</w:t>
      </w:r>
      <w:r w:rsidR="00211C81">
        <w:br/>
      </w:r>
      <w:r w:rsidR="00211C81">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5685E">
        <w:tab/>
        <w:t>13</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5685E">
        <w:tab/>
        <w:t>13</w:t>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A82274">
        <w:rPr>
          <w:b/>
        </w:rPr>
        <w:t>1</w:t>
      </w:r>
      <w:r w:rsidR="00DB4C0C">
        <w:rPr>
          <w:b/>
        </w:rPr>
        <w:t>4</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DB4C0C">
        <w:rPr>
          <w:b/>
        </w:rPr>
        <w:t>5</w:t>
      </w:r>
      <w:r w:rsidR="00DB025D" w:rsidRPr="002E3BB8">
        <w:br/>
      </w:r>
      <w:r w:rsidR="00DB025D">
        <w:tab/>
      </w:r>
      <w:r w:rsidR="00A26680">
        <w:t>4</w:t>
      </w:r>
      <w:r w:rsidR="00DB025D">
        <w:t>.1.</w:t>
      </w:r>
      <w:r w:rsidR="00DB025D">
        <w:tab/>
      </w:r>
      <w:r w:rsidR="0035685E">
        <w:t>Procesní</w:t>
      </w:r>
      <w:r w:rsidR="00DB025D">
        <w:t xml:space="preserve"> diagram</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A26680">
        <w:br/>
      </w:r>
      <w:r w:rsidR="00A26680">
        <w:tab/>
        <w:t>4</w:t>
      </w:r>
      <w:r w:rsidR="00DB025D">
        <w:t>.2.</w:t>
      </w:r>
      <w:r w:rsidR="00DB025D">
        <w:tab/>
        <w:t>Popis programu</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35685E">
        <w:t>15</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35685E">
        <w:tab/>
      </w:r>
      <w:r w:rsidR="0035685E">
        <w:tab/>
      </w:r>
      <w:r w:rsidR="0035685E">
        <w:tab/>
      </w:r>
      <w:r w:rsidR="0035685E">
        <w:tab/>
      </w:r>
      <w:r w:rsidR="0035685E">
        <w:tab/>
      </w:r>
      <w:r w:rsidR="0035685E">
        <w:tab/>
      </w:r>
      <w:r w:rsidR="0035685E">
        <w:tab/>
      </w:r>
      <w:r w:rsidR="0035685E">
        <w:tab/>
      </w:r>
      <w:r w:rsidR="0035685E">
        <w:tab/>
        <w:t>16</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35685E">
        <w:t>17</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35685E">
        <w:t>17</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35685E">
        <w:t>1</w:t>
      </w:r>
      <w:r w:rsidR="00C46D86">
        <w:br/>
      </w:r>
      <w:r w:rsidR="00C46D86">
        <w:tab/>
      </w:r>
      <w:r w:rsidR="00C46D86">
        <w:tab/>
      </w:r>
      <w:r w:rsidR="00C46D86" w:rsidRPr="00C46D86">
        <w:rPr>
          <w:i/>
        </w:rPr>
        <w:t>4.2.6.</w:t>
      </w:r>
      <w:r w:rsidR="00C46D86" w:rsidRPr="00C46D86">
        <w:rPr>
          <w:i/>
        </w:rPr>
        <w:tab/>
        <w:t>Řídící část programu a diagnostika</w:t>
      </w:r>
      <w:r w:rsidR="0035685E">
        <w:tab/>
      </w:r>
      <w:r w:rsidR="0035685E">
        <w:tab/>
      </w:r>
      <w:r w:rsidR="0035685E">
        <w:tab/>
      </w:r>
      <w:r w:rsidR="0035685E">
        <w:tab/>
      </w:r>
      <w:r w:rsidR="0035685E">
        <w:tab/>
      </w:r>
      <w:r w:rsidR="0035685E">
        <w:tab/>
        <w:t>23</w:t>
      </w:r>
    </w:p>
    <w:p w:rsidR="00D73F9C" w:rsidRPr="005B4B78" w:rsidRDefault="0085016D" w:rsidP="0085016D">
      <w:pPr>
        <w:rPr>
          <w:b/>
        </w:rPr>
      </w:pPr>
      <w:r>
        <w:rPr>
          <w:b/>
        </w:rPr>
        <w:t>5</w:t>
      </w:r>
      <w:r w:rsidRPr="005B4B78">
        <w:rPr>
          <w:b/>
        </w:rPr>
        <w:t>.</w:t>
      </w:r>
      <w:r w:rsidRPr="005B4B78">
        <w:rPr>
          <w:b/>
        </w:rPr>
        <w:tab/>
      </w:r>
      <w:r w:rsidR="00D73F9C">
        <w:rPr>
          <w:b/>
        </w:rPr>
        <w:t>Konstrukce</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24</w:t>
      </w:r>
      <w:r w:rsidR="00D73F9C">
        <w:rPr>
          <w:b/>
        </w:rPr>
        <w:br/>
      </w:r>
      <w:r w:rsidR="00D73F9C">
        <w:rPr>
          <w:b/>
        </w:rPr>
        <w:tab/>
      </w:r>
      <w:r w:rsidR="00D73F9C" w:rsidRPr="00D73F9C">
        <w:t>5.1</w:t>
      </w:r>
      <w:r w:rsidR="00D73F9C">
        <w:t>.</w:t>
      </w:r>
      <w:r w:rsidR="00D73F9C" w:rsidRPr="00D73F9C">
        <w:tab/>
        <w:t>Popis mechanické konstrukce</w:t>
      </w:r>
      <w:r w:rsidR="0035685E">
        <w:tab/>
      </w:r>
      <w:r w:rsidR="0035685E">
        <w:tab/>
      </w:r>
      <w:r w:rsidR="0035685E">
        <w:tab/>
      </w:r>
      <w:r w:rsidR="0035685E">
        <w:tab/>
      </w:r>
      <w:r w:rsidR="0035685E">
        <w:tab/>
      </w:r>
      <w:r w:rsidR="0035685E">
        <w:tab/>
      </w:r>
      <w:r w:rsidR="0035685E">
        <w:tab/>
        <w:t>24</w:t>
      </w:r>
      <w:r w:rsidR="00D73F9C" w:rsidRPr="00D73F9C">
        <w:br/>
      </w:r>
      <w:r w:rsidR="00D73F9C" w:rsidRPr="00D73F9C">
        <w:tab/>
        <w:t>5.2</w:t>
      </w:r>
      <w:r w:rsidR="00D73F9C">
        <w:t>.</w:t>
      </w:r>
      <w:r w:rsidR="00D73F9C" w:rsidRPr="00D73F9C">
        <w:tab/>
        <w:t>Fotografie</w:t>
      </w:r>
      <w:r w:rsidR="0035685E">
        <w:t xml:space="preserve"> robota</w:t>
      </w:r>
      <w:r w:rsidR="0035685E">
        <w:tab/>
      </w:r>
      <w:r w:rsidR="0035685E">
        <w:tab/>
      </w:r>
      <w:r w:rsidR="0035685E">
        <w:tab/>
      </w:r>
      <w:r w:rsidR="0035685E">
        <w:tab/>
      </w:r>
      <w:r w:rsidR="0035685E">
        <w:tab/>
      </w:r>
      <w:r w:rsidR="0035685E">
        <w:tab/>
      </w:r>
      <w:r w:rsidR="0035685E">
        <w:tab/>
      </w:r>
      <w:r w:rsidR="0035685E">
        <w:tab/>
      </w:r>
      <w:r w:rsidR="0035685E">
        <w:tab/>
        <w:t>25</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26</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27</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28</w:t>
      </w:r>
    </w:p>
    <w:p w:rsidR="00155B6C" w:rsidRDefault="00155B6C" w:rsidP="00155B6C">
      <w:pPr>
        <w:pStyle w:val="Nadpis7"/>
      </w:pPr>
      <w:r>
        <w:rPr>
          <w:b/>
        </w:rPr>
        <w:t>9.</w:t>
      </w:r>
      <w:r>
        <w:rPr>
          <w:b/>
        </w:rPr>
        <w:tab/>
        <w:t xml:space="preserve">Příloha A - </w:t>
      </w:r>
      <w:r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w:t>
      </w:r>
      <w:r w:rsidR="0035685E">
        <w:rPr>
          <w:b/>
        </w:rPr>
        <w:t>9</w:t>
      </w:r>
      <w:r w:rsidR="00E3587C">
        <w:tab/>
        <w:t>9</w:t>
      </w:r>
      <w:r w:rsidR="00D73F9C">
        <w:t>.1.</w:t>
      </w:r>
      <w:r w:rsidR="00D73F9C">
        <w:tab/>
        <w:t xml:space="preserve">LION2CELL01A </w:t>
      </w:r>
      <w:r w:rsidR="00D73F9C">
        <w:br/>
      </w:r>
      <w:r w:rsidR="00D73F9C">
        <w:tab/>
      </w:r>
      <w:r w:rsidR="00E3587C">
        <w:t>9</w:t>
      </w:r>
      <w:r>
        <w:t>.2.</w:t>
      </w:r>
      <w:r>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t>.5.</w:t>
      </w:r>
      <w:r>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931F13" w:rsidRPr="007C49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2C1724" w:rsidRDefault="002C1724" w:rsidP="002C1724">
      <w:r>
        <w:br w:type="page"/>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0C72DB">
        <w:rPr>
          <w:i/>
        </w:rPr>
        <w:t>může dojít ke zničení akumulátoru</w:t>
      </w:r>
      <w:r w:rsidR="001D30FA">
        <w:rPr>
          <w:i/>
        </w:rPr>
        <w:t xml:space="preserve"> </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F97DDC" w:rsidP="00D960E6">
      <w:pPr>
        <w:pStyle w:val="Nadpis7"/>
      </w:pPr>
      <w:r>
        <w:rPr>
          <w:noProof/>
          <w:lang w:eastAsia="cs-CZ"/>
        </w:rPr>
        <w:drawing>
          <wp:inline distT="0" distB="0" distL="0" distR="0">
            <wp:extent cx="6113780" cy="2137410"/>
            <wp:effectExtent l="19050" t="0" r="1270" b="0"/>
            <wp:docPr id="21" name="obrázek 3"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Blok_sch\spinany_zdroj.png"/>
                    <pic:cNvPicPr>
                      <a:picLocks noChangeAspect="1" noChangeArrowheads="1"/>
                    </pic:cNvPicPr>
                  </pic:nvPicPr>
                  <pic:blipFill>
                    <a:blip r:embed="rId11" cstate="print"/>
                    <a:srcRect/>
                    <a:stretch>
                      <a:fillRect/>
                    </a:stretch>
                  </pic:blipFill>
                  <pic:spPr bwMode="auto">
                    <a:xfrm>
                      <a:off x="0" y="0"/>
                      <a:ext cx="6113780" cy="2137410"/>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2"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3"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4"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5"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6"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D406A7" w:rsidP="008C224F">
      <w:pPr>
        <w:pStyle w:val="Nadpis7"/>
        <w:jc w:val="center"/>
      </w:pPr>
      <w:r>
        <w:rPr>
          <w:i/>
          <w:noProof/>
          <w:lang w:eastAsia="cs-CZ"/>
        </w:rPr>
        <w:drawing>
          <wp:inline distT="0" distB="0" distL="0" distR="0">
            <wp:extent cx="1405578" cy="2167474"/>
            <wp:effectExtent l="19050" t="0" r="4122" b="0"/>
            <wp:docPr id="20" name="obrázek 2"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izelu\Documents\MLAB\projekty\cizelu\Maturitni_prace\Dokumentace\Blok_sch\odruseni.png"/>
                    <pic:cNvPicPr>
                      <a:picLocks noChangeAspect="1" noChangeArrowheads="1"/>
                    </pic:cNvPicPr>
                  </pic:nvPicPr>
                  <pic:blipFill>
                    <a:blip r:embed="rId17" cstate="print"/>
                    <a:srcRect/>
                    <a:stretch>
                      <a:fillRect/>
                    </a:stretch>
                  </pic:blipFill>
                  <pic:spPr bwMode="auto">
                    <a:xfrm>
                      <a:off x="0" y="0"/>
                      <a:ext cx="1410416" cy="2174935"/>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8"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9"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r>
        <w:lastRenderedPageBreak/>
        <w:t>INFRAČERVENÝ DÁLKOMĚR</w:t>
      </w:r>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E42EFB"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9A77E6" w:rsidRPr="009A77E6" w:rsidRDefault="009A77E6">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9A77E6" w:rsidRPr="009A77E6" w:rsidRDefault="009B3E49"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9A77E6" w:rsidRPr="009A77E6" w:rsidRDefault="009A77E6"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9A77E6" w:rsidRPr="009A77E6" w:rsidRDefault="009A77E6"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0A4FF9">
        <w:t>, ale liší se od sebe architekturou</w:t>
      </w:r>
      <w:r>
        <w:t xml:space="preserve">.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t>přibližně</w:t>
      </w:r>
      <w:r w:rsidR="00EC0B13">
        <w:t xml:space="preserve"> na</w:t>
      </w:r>
      <w:r>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2C6793" w:rsidP="00333E09">
      <w:pPr>
        <w:jc w:val="center"/>
      </w:pPr>
      <w:r>
        <w:rPr>
          <w:noProof/>
          <w:lang w:eastAsia="cs-CZ"/>
        </w:rPr>
        <w:drawing>
          <wp:inline distT="0" distB="0" distL="0" distR="0">
            <wp:extent cx="6116320" cy="5434330"/>
            <wp:effectExtent l="19050" t="0" r="0" b="0"/>
            <wp:docPr id="28"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22"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652B69" w:rsidRPr="00652B69" w:rsidRDefault="00652B69" w:rsidP="00652B69">
      <w:pPr>
        <w:jc w:val="right"/>
        <w:rPr>
          <w:rStyle w:val="Zdraznnjemn"/>
        </w:rPr>
      </w:pPr>
      <w:r w:rsidRPr="00652B69">
        <w:rPr>
          <w:rStyle w:val="Zdraznnjemn"/>
        </w:rPr>
        <w:t>Blokové schéma robota</w:t>
      </w:r>
    </w:p>
    <w:p w:rsidR="001D548C" w:rsidRDefault="001D548C" w:rsidP="00333E09"/>
    <w:p w:rsidR="00333E09" w:rsidRDefault="00CC57BF" w:rsidP="00333E09">
      <w:r>
        <w:tab/>
      </w:r>
      <w:r w:rsidR="00CD78EE">
        <w:t>Jako analog</w:t>
      </w:r>
      <w:r w:rsidR="0090448A">
        <w:t>ové vstupy jsou využity</w:t>
      </w:r>
      <w:r w:rsidR="00CD78EE">
        <w:t xml:space="preserve"> vývody RA0 a RA1</w:t>
      </w:r>
      <w:r w:rsidR="0090448A">
        <w:t xml:space="preserve"> pro modré odrazové senzory a RA2 pro infračervený dálkoměr</w:t>
      </w:r>
      <w:r w:rsidR="00CD78EE">
        <w:t>.</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w:t>
      </w:r>
      <w:r w:rsidR="005029BE">
        <w:t xml:space="preserve">režimem </w:t>
      </w:r>
      <w:r>
        <w:t>je di</w:t>
      </w:r>
      <w:r w:rsidR="005029BE">
        <w:t>agnostika, která se vyvolá</w:t>
      </w:r>
      <w:r>
        <w:t xml:space="preserve"> stisknutím levého </w:t>
      </w:r>
      <w:proofErr w:type="spellStart"/>
      <w:r>
        <w:t>nárazníčku</w:t>
      </w:r>
      <w:proofErr w:type="spellEnd"/>
      <w:r>
        <w:t>. V tomto režimu procesor čte údaje ze senzorů</w:t>
      </w:r>
      <w:r w:rsidR="00402552">
        <w:t>, vyhodnocuje pozici čáry</w:t>
      </w:r>
      <w:r>
        <w:t xml:space="preserve"> a</w:t>
      </w:r>
      <w:r w:rsidR="00402552">
        <w:t xml:space="preserve"> hodnoty</w:t>
      </w:r>
      <w:r>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1B7284" w:rsidP="00610869">
      <w:pPr>
        <w:pStyle w:val="Nadpis7"/>
      </w:pPr>
      <w:r w:rsidRPr="001B7284">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DF4E5A" w:rsidRPr="00B765FB" w:rsidRDefault="00DF4E5A"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47603C" w:rsidRPr="0011364E" w:rsidRDefault="0047603C" w:rsidP="00352D2C">
      <w:pPr>
        <w:jc w:val="center"/>
        <w:rPr>
          <w:color w:val="808080" w:themeColor="background1" w:themeShade="80"/>
        </w:rPr>
      </w:pP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5C346A" w:rsidP="005C346A"/>
    <w:p w:rsidR="005C346A" w:rsidRDefault="005C346A" w:rsidP="005C346A"/>
    <w:p w:rsidR="005C346A" w:rsidRDefault="005C346A" w:rsidP="005C346A"/>
    <w:p w:rsidR="005C346A" w:rsidRDefault="001B7284" w:rsidP="005C346A">
      <w:r w:rsidRPr="001B7284">
        <w:rPr>
          <w:noProof/>
          <w:color w:val="808080" w:themeColor="background1" w:themeShade="80"/>
          <w:lang w:eastAsia="cs-CZ"/>
        </w:rPr>
        <w:lastRenderedPageBreak/>
        <w:pict>
          <v:shape id="_x0000_s2055" type="#_x0000_t202" style="position:absolute;margin-left:-1.55pt;margin-top:-18.9pt;width:495.4pt;height:148.7pt;z-index:251665408;mso-width-relative:margin;mso-height-relative:margin" stroked="f">
            <v:textbox style="mso-next-textbox:#_x0000_s2055">
              <w:txbxContent>
                <w:p w:rsidR="00DF4E5A" w:rsidRPr="00B765FB" w:rsidRDefault="00DF4E5A"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1B7284">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DF4E5A" w:rsidRPr="00B765FB" w:rsidRDefault="00DF4E5A"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p>
                <w:p w:rsidR="00DF4E5A" w:rsidRPr="00B765FB" w:rsidRDefault="00DF4E5A"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p>
                <w:p w:rsidR="00DF4E5A" w:rsidRPr="00B765FB" w:rsidRDefault="00DF4E5A"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p>
                <w:p w:rsidR="00DF4E5A" w:rsidRPr="00B765FB" w:rsidRDefault="00DF4E5A"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p>
                <w:p w:rsidR="00DF4E5A" w:rsidRPr="00B765FB" w:rsidRDefault="00DF4E5A"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DF4E5A" w:rsidRPr="00B765FB" w:rsidRDefault="00DF4E5A"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DF4E5A" w:rsidRPr="00B765FB" w:rsidRDefault="00DF4E5A"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DF4E5A" w:rsidRPr="00B765FB" w:rsidRDefault="00DF4E5A"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DF4E5A" w:rsidRDefault="00DF4E5A"/>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1B7284"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DF4E5A" w:rsidRPr="00100D15" w:rsidRDefault="00DF4E5A"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1B7284"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DF4E5A" w:rsidRPr="00B9346D" w:rsidRDefault="00DF4E5A"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1B7284"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DF4E5A" w:rsidRPr="00BF2FDF" w:rsidRDefault="00DF4E5A"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1B7284"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DF4E5A" w:rsidRPr="007A6B19" w:rsidRDefault="00DF4E5A"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1B7284">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DF4E5A" w:rsidRPr="00742070" w:rsidRDefault="00DF4E5A"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DF4E5A" w:rsidRPr="00742070" w:rsidRDefault="00DF4E5A"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1B7284"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DF4E5A" w:rsidRPr="00570479" w:rsidRDefault="00DF4E5A"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w:t>
      </w:r>
      <w:r w:rsidR="00617D30">
        <w:t>měnit nastavení senzoru</w:t>
      </w:r>
      <w:r>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1B7284"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DF4E5A" w:rsidRPr="0087244F" w:rsidRDefault="00DF4E5A"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1B7284"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DF4E5A" w:rsidRPr="00980929" w:rsidRDefault="00DF4E5A"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1B7284"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DF4E5A" w:rsidRPr="00A50860" w:rsidRDefault="00DF4E5A"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DF4E5A" w:rsidRPr="00A50860" w:rsidRDefault="00DF4E5A"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DF4E5A" w:rsidRPr="00A50860" w:rsidRDefault="00DF4E5A"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1B7284"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DF4E5A" w:rsidRPr="00E823D2" w:rsidRDefault="00DF4E5A"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4F03F4"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absolutní hodnotu, tedy nerozlišuje rozdíl mezi regulací, pokud je čára v levé nebo v pravé polovině řádkového senzoru. Tento způsob se ukázal jako výhodnější. Pro nastavení motorů je proto nutné reagovat i na pozici čáry. To se zajistí porovnáním polohy čáry s konstantou 50, která odpovídá středu. </w:t>
      </w:r>
    </w:p>
    <w:p w:rsidR="0004284E" w:rsidRDefault="0004284E" w:rsidP="003E6A97">
      <w:pPr>
        <w:pStyle w:val="Nadpis7"/>
      </w:pPr>
      <w:r>
        <w:tab/>
        <w:t>Bodové senzory, které jsou nasvíceny modře, se aktivují až v případě, že se několikrát po sobě po vyhodnocení polohy z optického řádkového senzoru vrátila hodnota 0, jež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Pr="004F03F4" w:rsidRDefault="0004284E" w:rsidP="003E6A97">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987768" w:rsidRPr="00987768" w:rsidRDefault="00987768" w:rsidP="00987768"/>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např. </w:t>
      </w:r>
      <w:proofErr w:type="spellStart"/>
      <w:r w:rsidR="004D258D">
        <w:t>Robotchallenge</w:t>
      </w:r>
      <w:proofErr w:type="spellEnd"/>
      <w:r w:rsidR="004D258D">
        <w:t xml:space="preserve"> ve Vídni a po doplnění lepší detekce překážky, kterou lze nyní provádět pouze pomocí n</w:t>
      </w:r>
      <w:r w:rsidR="009D15C8">
        <w:t>á</w:t>
      </w:r>
      <w:r w:rsidR="004D258D">
        <w:t>razníku</w:t>
      </w:r>
      <w:r w:rsidR="00CF660C">
        <w:t xml:space="preserve"> a infračerveného dálkoměru</w:t>
      </w:r>
      <w:r w:rsidR="004D258D">
        <w:t xml:space="preserve">, i na soutěž </w:t>
      </w:r>
      <w:r w:rsidR="00CF660C">
        <w:t xml:space="preserve">jako je např. </w:t>
      </w:r>
      <w:proofErr w:type="spellStart"/>
      <w:r w:rsidR="004D258D">
        <w:t>Istrobot</w:t>
      </w:r>
      <w:proofErr w:type="spellEnd"/>
      <w:r w:rsidR="004D258D">
        <w:t xml:space="preserve"> v Bratislavě. </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2"/>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5138" w:rsidRDefault="00E35138">
      <w:pPr>
        <w:spacing w:before="0" w:after="0"/>
      </w:pPr>
      <w:r>
        <w:separator/>
      </w:r>
    </w:p>
  </w:endnote>
  <w:endnote w:type="continuationSeparator" w:id="0">
    <w:p w:rsidR="00E35138" w:rsidRDefault="00E35138">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DF4E5A" w:rsidRDefault="00DF4E5A">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DF4E5A" w:rsidRDefault="00DF4E5A">
        <w:pPr>
          <w:pStyle w:val="Zpat"/>
          <w:jc w:val="center"/>
        </w:pPr>
        <w:fldSimple w:instr=" PAGE   \* MERGEFORMAT ">
          <w:r w:rsidR="002C6793">
            <w:rPr>
              <w:noProof/>
            </w:rPr>
            <w:t>14</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5138" w:rsidRDefault="00E35138">
      <w:pPr>
        <w:spacing w:before="0" w:after="0"/>
      </w:pPr>
      <w:r>
        <w:separator/>
      </w:r>
    </w:p>
  </w:footnote>
  <w:footnote w:type="continuationSeparator" w:id="0">
    <w:p w:rsidR="00E35138" w:rsidRDefault="00E35138">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E5A" w:rsidRDefault="00DF4E5A">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76802">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55A1"/>
    <w:rsid w:val="00056D2D"/>
    <w:rsid w:val="000651E8"/>
    <w:rsid w:val="0006633A"/>
    <w:rsid w:val="00067B8E"/>
    <w:rsid w:val="00067C06"/>
    <w:rsid w:val="00074895"/>
    <w:rsid w:val="00080816"/>
    <w:rsid w:val="00090509"/>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6A4D"/>
    <w:rsid w:val="00207912"/>
    <w:rsid w:val="0021108B"/>
    <w:rsid w:val="0021199F"/>
    <w:rsid w:val="00211C81"/>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724"/>
    <w:rsid w:val="002C197A"/>
    <w:rsid w:val="002C6793"/>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77C55"/>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1D36"/>
    <w:rsid w:val="003E5636"/>
    <w:rsid w:val="003E6A97"/>
    <w:rsid w:val="003E6C72"/>
    <w:rsid w:val="003E74E9"/>
    <w:rsid w:val="003E797B"/>
    <w:rsid w:val="004006DA"/>
    <w:rsid w:val="00402552"/>
    <w:rsid w:val="00402973"/>
    <w:rsid w:val="00402F45"/>
    <w:rsid w:val="00403D43"/>
    <w:rsid w:val="00406BC3"/>
    <w:rsid w:val="00407ADB"/>
    <w:rsid w:val="00414406"/>
    <w:rsid w:val="00415078"/>
    <w:rsid w:val="00416152"/>
    <w:rsid w:val="00421578"/>
    <w:rsid w:val="004215FC"/>
    <w:rsid w:val="00427768"/>
    <w:rsid w:val="00427EA1"/>
    <w:rsid w:val="0043471E"/>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990"/>
    <w:rsid w:val="004743F8"/>
    <w:rsid w:val="0047603C"/>
    <w:rsid w:val="004766C2"/>
    <w:rsid w:val="004835E6"/>
    <w:rsid w:val="00484E84"/>
    <w:rsid w:val="004907B6"/>
    <w:rsid w:val="004A3879"/>
    <w:rsid w:val="004A5FE1"/>
    <w:rsid w:val="004A6D3E"/>
    <w:rsid w:val="004B1766"/>
    <w:rsid w:val="004B4D10"/>
    <w:rsid w:val="004B787B"/>
    <w:rsid w:val="004C4EDB"/>
    <w:rsid w:val="004C7BED"/>
    <w:rsid w:val="004C7D23"/>
    <w:rsid w:val="004D1BE3"/>
    <w:rsid w:val="004D258D"/>
    <w:rsid w:val="004D3334"/>
    <w:rsid w:val="004D40D0"/>
    <w:rsid w:val="004D48DB"/>
    <w:rsid w:val="004E112F"/>
    <w:rsid w:val="004E395C"/>
    <w:rsid w:val="004E3979"/>
    <w:rsid w:val="004F03F4"/>
    <w:rsid w:val="005004E7"/>
    <w:rsid w:val="0050232A"/>
    <w:rsid w:val="005029BE"/>
    <w:rsid w:val="00502C8E"/>
    <w:rsid w:val="00511795"/>
    <w:rsid w:val="00513974"/>
    <w:rsid w:val="00514FA9"/>
    <w:rsid w:val="00516836"/>
    <w:rsid w:val="00521359"/>
    <w:rsid w:val="00521487"/>
    <w:rsid w:val="00523634"/>
    <w:rsid w:val="00525EDE"/>
    <w:rsid w:val="0053223E"/>
    <w:rsid w:val="005414E8"/>
    <w:rsid w:val="005443DD"/>
    <w:rsid w:val="005470D7"/>
    <w:rsid w:val="00552861"/>
    <w:rsid w:val="00563A87"/>
    <w:rsid w:val="00565216"/>
    <w:rsid w:val="00566857"/>
    <w:rsid w:val="00570479"/>
    <w:rsid w:val="00570A3D"/>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96F72"/>
    <w:rsid w:val="006A32AD"/>
    <w:rsid w:val="006A4E90"/>
    <w:rsid w:val="006A777C"/>
    <w:rsid w:val="006C3600"/>
    <w:rsid w:val="006D7537"/>
    <w:rsid w:val="006E54B9"/>
    <w:rsid w:val="006E6652"/>
    <w:rsid w:val="006E7E1F"/>
    <w:rsid w:val="006F6CF4"/>
    <w:rsid w:val="00703970"/>
    <w:rsid w:val="00704BEA"/>
    <w:rsid w:val="007118CE"/>
    <w:rsid w:val="00714C17"/>
    <w:rsid w:val="00722760"/>
    <w:rsid w:val="00723605"/>
    <w:rsid w:val="00723CC3"/>
    <w:rsid w:val="0073144D"/>
    <w:rsid w:val="00734F9F"/>
    <w:rsid w:val="00735376"/>
    <w:rsid w:val="00735888"/>
    <w:rsid w:val="00742070"/>
    <w:rsid w:val="00762188"/>
    <w:rsid w:val="00767F95"/>
    <w:rsid w:val="00777BA8"/>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1C8C"/>
    <w:rsid w:val="007C2C48"/>
    <w:rsid w:val="007C4969"/>
    <w:rsid w:val="007E1601"/>
    <w:rsid w:val="007E5935"/>
    <w:rsid w:val="007E74DE"/>
    <w:rsid w:val="007F3EE8"/>
    <w:rsid w:val="007F6A9F"/>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A0414"/>
    <w:rsid w:val="008A0DAA"/>
    <w:rsid w:val="008A1EA8"/>
    <w:rsid w:val="008A286A"/>
    <w:rsid w:val="008B0119"/>
    <w:rsid w:val="008B1F2C"/>
    <w:rsid w:val="008B411C"/>
    <w:rsid w:val="008B4DE2"/>
    <w:rsid w:val="008C08F6"/>
    <w:rsid w:val="008C224F"/>
    <w:rsid w:val="008C6287"/>
    <w:rsid w:val="008D1EDD"/>
    <w:rsid w:val="008D344A"/>
    <w:rsid w:val="008D6428"/>
    <w:rsid w:val="008E4624"/>
    <w:rsid w:val="008E579F"/>
    <w:rsid w:val="008E5A39"/>
    <w:rsid w:val="008E66E7"/>
    <w:rsid w:val="008F348A"/>
    <w:rsid w:val="008F5D9A"/>
    <w:rsid w:val="008F6712"/>
    <w:rsid w:val="00901624"/>
    <w:rsid w:val="0090448A"/>
    <w:rsid w:val="00911172"/>
    <w:rsid w:val="0091165E"/>
    <w:rsid w:val="0091692E"/>
    <w:rsid w:val="009219F3"/>
    <w:rsid w:val="00931F13"/>
    <w:rsid w:val="009320DA"/>
    <w:rsid w:val="009331A4"/>
    <w:rsid w:val="00934D06"/>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F0BB4"/>
    <w:rsid w:val="009F1783"/>
    <w:rsid w:val="009F3C4E"/>
    <w:rsid w:val="009F566F"/>
    <w:rsid w:val="009F6647"/>
    <w:rsid w:val="00A01B1C"/>
    <w:rsid w:val="00A0341A"/>
    <w:rsid w:val="00A03EE3"/>
    <w:rsid w:val="00A049E7"/>
    <w:rsid w:val="00A04FBA"/>
    <w:rsid w:val="00A05DF1"/>
    <w:rsid w:val="00A07E9B"/>
    <w:rsid w:val="00A10B32"/>
    <w:rsid w:val="00A11FDB"/>
    <w:rsid w:val="00A20D65"/>
    <w:rsid w:val="00A25389"/>
    <w:rsid w:val="00A2615C"/>
    <w:rsid w:val="00A26680"/>
    <w:rsid w:val="00A27D73"/>
    <w:rsid w:val="00A27EAA"/>
    <w:rsid w:val="00A327D2"/>
    <w:rsid w:val="00A3476C"/>
    <w:rsid w:val="00A34D17"/>
    <w:rsid w:val="00A3702D"/>
    <w:rsid w:val="00A37A54"/>
    <w:rsid w:val="00A4135C"/>
    <w:rsid w:val="00A41E85"/>
    <w:rsid w:val="00A46C39"/>
    <w:rsid w:val="00A4745D"/>
    <w:rsid w:val="00A50860"/>
    <w:rsid w:val="00A50970"/>
    <w:rsid w:val="00A51EE9"/>
    <w:rsid w:val="00A55E1A"/>
    <w:rsid w:val="00A56ABC"/>
    <w:rsid w:val="00A56F58"/>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2FBE"/>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A83"/>
    <w:rsid w:val="00C46D86"/>
    <w:rsid w:val="00C476FA"/>
    <w:rsid w:val="00C55CA6"/>
    <w:rsid w:val="00C5646D"/>
    <w:rsid w:val="00C61BFF"/>
    <w:rsid w:val="00C66E13"/>
    <w:rsid w:val="00C74086"/>
    <w:rsid w:val="00C74D57"/>
    <w:rsid w:val="00C74EEC"/>
    <w:rsid w:val="00C762F0"/>
    <w:rsid w:val="00C8218E"/>
    <w:rsid w:val="00C82873"/>
    <w:rsid w:val="00C85E4C"/>
    <w:rsid w:val="00C92AC9"/>
    <w:rsid w:val="00C95DF0"/>
    <w:rsid w:val="00C967A2"/>
    <w:rsid w:val="00CA418E"/>
    <w:rsid w:val="00CA6293"/>
    <w:rsid w:val="00CA7897"/>
    <w:rsid w:val="00CB22C8"/>
    <w:rsid w:val="00CB56BF"/>
    <w:rsid w:val="00CB7FD9"/>
    <w:rsid w:val="00CC117F"/>
    <w:rsid w:val="00CC57BF"/>
    <w:rsid w:val="00CD293F"/>
    <w:rsid w:val="00CD2B3D"/>
    <w:rsid w:val="00CD6991"/>
    <w:rsid w:val="00CD73F4"/>
    <w:rsid w:val="00CD78EE"/>
    <w:rsid w:val="00CD7A01"/>
    <w:rsid w:val="00CE456E"/>
    <w:rsid w:val="00CE54A9"/>
    <w:rsid w:val="00CF660C"/>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4039"/>
    <w:rsid w:val="00DB025D"/>
    <w:rsid w:val="00DB08D1"/>
    <w:rsid w:val="00DB4617"/>
    <w:rsid w:val="00DB4C0C"/>
    <w:rsid w:val="00DB530C"/>
    <w:rsid w:val="00DB7A60"/>
    <w:rsid w:val="00DC3A0E"/>
    <w:rsid w:val="00DD0003"/>
    <w:rsid w:val="00DD44F1"/>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30E"/>
    <w:rsid w:val="00E62494"/>
    <w:rsid w:val="00E639E7"/>
    <w:rsid w:val="00E63D8B"/>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14F2A"/>
    <w:rsid w:val="00F1779D"/>
    <w:rsid w:val="00F200D5"/>
    <w:rsid w:val="00F25C9B"/>
    <w:rsid w:val="00F265E5"/>
    <w:rsid w:val="00F26B3E"/>
    <w:rsid w:val="00F308DA"/>
    <w:rsid w:val="00F359DC"/>
    <w:rsid w:val="00F42892"/>
    <w:rsid w:val="00F42BB2"/>
    <w:rsid w:val="00F43FD2"/>
    <w:rsid w:val="00F522DF"/>
    <w:rsid w:val="00F576CF"/>
    <w:rsid w:val="00F613AD"/>
    <w:rsid w:val="00F6542C"/>
    <w:rsid w:val="00F66CA2"/>
    <w:rsid w:val="00F71FCD"/>
    <w:rsid w:val="00F72E3D"/>
    <w:rsid w:val="00F73EE7"/>
    <w:rsid w:val="00F75B13"/>
    <w:rsid w:val="00F816CC"/>
    <w:rsid w:val="00F90585"/>
    <w:rsid w:val="00F945E8"/>
    <w:rsid w:val="00F95099"/>
    <w:rsid w:val="00F97DDC"/>
    <w:rsid w:val="00FA047F"/>
    <w:rsid w:val="00FA6446"/>
    <w:rsid w:val="00FA7860"/>
    <w:rsid w:val="00FB1B14"/>
    <w:rsid w:val="00FB1F9B"/>
    <w:rsid w:val="00FB70F3"/>
    <w:rsid w:val="00FB7559"/>
    <w:rsid w:val="00FC36E6"/>
    <w:rsid w:val="00FC53ED"/>
    <w:rsid w:val="00FC7841"/>
    <w:rsid w:val="00FD0039"/>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6802">
      <o:colormenu v:ext="edit" fillcolor="none" strokecolor="none" shadowcolor="none [2]"/>
    </o:shapedefaults>
    <o:shapelayout v:ext="edit">
      <o:idmap v:ext="edit" data="2"/>
      <o:rules v:ext="edit">
        <o:r id="V:Rule2" type="connector" idref="#_x0000_s2074"/>
        <o:r id="V:Rule3" type="connector" idref="#_x0000_s2075"/>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27C64"/>
    <w:rsid w:val="00527C64"/>
    <w:rsid w:val="005C423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6982DC12238A43988D8D7CF05AE28F5D">
    <w:name w:val="6982DC12238A43988D8D7CF05AE28F5D"/>
    <w:rsid w:val="00527C6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643CF0-6E09-4E3B-8D09-1D9A1D91C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36</Pages>
  <Words>6427</Words>
  <Characters>37924</Characters>
  <Application>Microsoft Office Word</Application>
  <DocSecurity>0</DocSecurity>
  <Lines>316</Lines>
  <Paragraphs>88</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44263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110</cp:revision>
  <cp:lastPrinted>2013-03-30T22:24:00Z</cp:lastPrinted>
  <dcterms:created xsi:type="dcterms:W3CDTF">2013-04-07T10:37:00Z</dcterms:created>
  <dcterms:modified xsi:type="dcterms:W3CDTF">2013-04-10T22:19:00Z</dcterms:modified>
</cp:coreProperties>
</file>